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11" w:rsidRPr="00881011" w:rsidRDefault="00881011" w:rsidP="00881011">
      <w:pPr>
        <w:jc w:val="center"/>
        <w:rPr>
          <w:rFonts w:ascii="Calibri" w:hAnsi="Calibri" w:cs="Calibri"/>
          <w:sz w:val="28"/>
          <w:szCs w:val="22"/>
          <w:lang w:val="en-IN"/>
        </w:rPr>
      </w:pPr>
      <w:r w:rsidRPr="00881011">
        <w:rPr>
          <w:rFonts w:ascii="Calibri" w:hAnsi="Calibri" w:cs="Calibri"/>
          <w:sz w:val="28"/>
          <w:szCs w:val="22"/>
          <w:lang w:val="en-IN"/>
        </w:rPr>
        <w:t>Training of Trainers</w:t>
      </w:r>
    </w:p>
    <w:p w:rsidR="00881011" w:rsidRPr="00881011" w:rsidRDefault="00881011" w:rsidP="00881011">
      <w:pPr>
        <w:jc w:val="center"/>
        <w:rPr>
          <w:rFonts w:ascii="Calibri" w:hAnsi="Calibri" w:cs="Calibri"/>
          <w:sz w:val="28"/>
          <w:szCs w:val="22"/>
          <w:lang w:val="en-IN"/>
        </w:rPr>
      </w:pPr>
      <w:r w:rsidRPr="00881011">
        <w:rPr>
          <w:rFonts w:ascii="Calibri" w:hAnsi="Calibri" w:cs="Calibri"/>
          <w:sz w:val="28"/>
          <w:szCs w:val="22"/>
          <w:lang w:val="en-IN"/>
        </w:rPr>
        <w:t>March 2018</w:t>
      </w:r>
    </w:p>
    <w:p w:rsidR="00881011" w:rsidRDefault="00881011" w:rsidP="00881011">
      <w:pPr>
        <w:spacing w:before="100" w:beforeAutospacing="1" w:after="100" w:afterAutospacing="1"/>
        <w:rPr>
          <w:rFonts w:ascii="Calibri" w:hAnsi="Calibri" w:cs="Calibri"/>
          <w:sz w:val="22"/>
          <w:szCs w:val="22"/>
          <w:lang w:val="en-IN"/>
        </w:rPr>
      </w:pPr>
    </w:p>
    <w:p w:rsidR="00881011" w:rsidRDefault="00881011" w:rsidP="00881011">
      <w:pPr>
        <w:spacing w:before="100" w:beforeAutospacing="1" w:after="100" w:afterAutospacing="1"/>
        <w:rPr>
          <w:lang w:val="en-IN"/>
        </w:rPr>
      </w:pPr>
      <w:r>
        <w:rPr>
          <w:rFonts w:ascii="Calibri" w:hAnsi="Calibri" w:cs="Calibri"/>
          <w:sz w:val="22"/>
          <w:szCs w:val="22"/>
          <w:lang w:val="en-IN"/>
        </w:rPr>
        <w:t>Dear All,</w:t>
      </w:r>
    </w:p>
    <w:p w:rsidR="00881011" w:rsidRDefault="00881011" w:rsidP="00881011">
      <w:pPr>
        <w:spacing w:before="100" w:beforeAutospacing="1" w:after="100" w:afterAutospacing="1"/>
        <w:rPr>
          <w:lang w:val="en-IN"/>
        </w:rPr>
      </w:pPr>
      <w:r>
        <w:rPr>
          <w:rFonts w:ascii="Calibri" w:hAnsi="Calibri" w:cs="Calibri"/>
          <w:sz w:val="22"/>
          <w:szCs w:val="22"/>
          <w:lang w:val="en-IN"/>
        </w:rPr>
        <w:t>Skill Council for Green Jobs (SCGJ) is organising the Training of Trainers (TOT) Program from</w:t>
      </w:r>
      <w:proofErr w:type="gramStart"/>
      <w:r>
        <w:rPr>
          <w:rFonts w:ascii="Calibri" w:hAnsi="Calibri" w:cs="Calibri"/>
          <w:sz w:val="22"/>
          <w:szCs w:val="22"/>
          <w:lang w:val="en-IN"/>
        </w:rPr>
        <w:t>  </w:t>
      </w:r>
      <w:r>
        <w:rPr>
          <w:rFonts w:ascii="Calibri" w:hAnsi="Calibri" w:cs="Calibri"/>
          <w:b/>
          <w:bCs/>
          <w:sz w:val="22"/>
          <w:szCs w:val="22"/>
          <w:u w:val="single"/>
          <w:lang w:val="en-IN"/>
        </w:rPr>
        <w:t>11</w:t>
      </w:r>
      <w:r>
        <w:rPr>
          <w:rFonts w:ascii="Calibri" w:hAnsi="Calibri" w:cs="Calibri"/>
          <w:b/>
          <w:bCs/>
          <w:sz w:val="22"/>
          <w:szCs w:val="22"/>
          <w:u w:val="single"/>
          <w:vertAlign w:val="superscript"/>
          <w:lang w:val="en-IN"/>
        </w:rPr>
        <w:t>th</w:t>
      </w:r>
      <w:proofErr w:type="gramEnd"/>
      <w:r>
        <w:rPr>
          <w:rFonts w:ascii="Calibri" w:hAnsi="Calibri" w:cs="Calibri"/>
          <w:b/>
          <w:bCs/>
          <w:sz w:val="22"/>
          <w:szCs w:val="22"/>
          <w:u w:val="single"/>
          <w:lang w:val="en-IN"/>
        </w:rPr>
        <w:t xml:space="preserve"> April 2018 </w:t>
      </w:r>
      <w:r>
        <w:rPr>
          <w:rFonts w:ascii="Calibri" w:hAnsi="Calibri" w:cs="Calibri"/>
          <w:b/>
          <w:bCs/>
          <w:sz w:val="22"/>
          <w:szCs w:val="22"/>
          <w:lang w:val="en-IN"/>
        </w:rPr>
        <w:t xml:space="preserve"> to </w:t>
      </w:r>
      <w:r>
        <w:rPr>
          <w:rFonts w:ascii="Calibri" w:hAnsi="Calibri" w:cs="Calibri"/>
          <w:b/>
          <w:bCs/>
          <w:sz w:val="22"/>
          <w:szCs w:val="22"/>
          <w:u w:val="single"/>
          <w:lang w:val="en-IN"/>
        </w:rPr>
        <w:t>15</w:t>
      </w:r>
      <w:r>
        <w:rPr>
          <w:rFonts w:ascii="Calibri" w:hAnsi="Calibri" w:cs="Calibri"/>
          <w:b/>
          <w:bCs/>
          <w:sz w:val="22"/>
          <w:szCs w:val="22"/>
          <w:u w:val="single"/>
          <w:vertAlign w:val="superscript"/>
          <w:lang w:val="en-IN"/>
        </w:rPr>
        <w:t>th</w:t>
      </w:r>
      <w:r>
        <w:rPr>
          <w:rFonts w:ascii="Calibri" w:hAnsi="Calibri" w:cs="Calibri"/>
          <w:b/>
          <w:bCs/>
          <w:sz w:val="22"/>
          <w:szCs w:val="22"/>
          <w:u w:val="single"/>
          <w:lang w:val="en-IN"/>
        </w:rPr>
        <w:t xml:space="preserve"> April 2018 </w:t>
      </w:r>
      <w:r>
        <w:rPr>
          <w:rFonts w:ascii="Calibri" w:hAnsi="Calibri" w:cs="Calibri"/>
          <w:sz w:val="22"/>
          <w:szCs w:val="22"/>
          <w:lang w:val="en-IN"/>
        </w:rPr>
        <w:t> in the Solar PV Domain on the following Qualification Packs. </w:t>
      </w:r>
    </w:p>
    <w:p w:rsidR="00881011" w:rsidRDefault="00881011" w:rsidP="00881011">
      <w:pPr>
        <w:rPr>
          <w:lang w:val="en-IN"/>
        </w:rPr>
      </w:pPr>
      <w:r>
        <w:rPr>
          <w:rFonts w:ascii="Calibri" w:hAnsi="Calibri" w:cs="Calibri"/>
          <w:sz w:val="22"/>
          <w:szCs w:val="22"/>
          <w:lang w:val="en-IN"/>
        </w:rPr>
        <w:t xml:space="preserve"> 1. </w:t>
      </w:r>
      <w:r>
        <w:rPr>
          <w:rFonts w:ascii="Calibri" w:hAnsi="Calibri" w:cs="Calibri"/>
          <w:sz w:val="22"/>
          <w:szCs w:val="22"/>
          <w:u w:val="single"/>
          <w:lang w:val="en-IN"/>
        </w:rPr>
        <w:t>Solar PV Installer</w:t>
      </w:r>
      <w:r>
        <w:rPr>
          <w:rFonts w:ascii="Calibri" w:hAnsi="Calibri" w:cs="Calibri"/>
          <w:sz w:val="22"/>
          <w:szCs w:val="22"/>
          <w:lang w:val="en-IN"/>
        </w:rPr>
        <w:t xml:space="preserve"> – Suryamitra - SGJ/Q0101</w:t>
      </w:r>
    </w:p>
    <w:p w:rsidR="00881011" w:rsidRDefault="00881011" w:rsidP="00881011">
      <w:pPr>
        <w:rPr>
          <w:lang w:val="en-IN"/>
        </w:rPr>
      </w:pPr>
      <w:r>
        <w:rPr>
          <w:rFonts w:ascii="Calibri" w:hAnsi="Calibri" w:cs="Calibri"/>
          <w:sz w:val="22"/>
          <w:szCs w:val="22"/>
          <w:lang w:val="en-IN"/>
        </w:rPr>
        <w:t xml:space="preserve">2. </w:t>
      </w:r>
      <w:r>
        <w:rPr>
          <w:rFonts w:ascii="Calibri" w:hAnsi="Calibri" w:cs="Calibri"/>
          <w:sz w:val="22"/>
          <w:szCs w:val="22"/>
          <w:u w:val="single"/>
          <w:lang w:val="en-IN"/>
        </w:rPr>
        <w:t>Solar PV Installer</w:t>
      </w:r>
      <w:r>
        <w:rPr>
          <w:rFonts w:ascii="Calibri" w:hAnsi="Calibri" w:cs="Calibri"/>
          <w:sz w:val="22"/>
          <w:szCs w:val="22"/>
          <w:lang w:val="en-IN"/>
        </w:rPr>
        <w:t xml:space="preserve"> – Electrical - SGJ / Q0102</w:t>
      </w:r>
    </w:p>
    <w:p w:rsidR="00881011" w:rsidRDefault="00881011" w:rsidP="00881011">
      <w:pPr>
        <w:rPr>
          <w:lang w:val="en-IN"/>
        </w:rPr>
      </w:pPr>
      <w:r>
        <w:rPr>
          <w:rFonts w:ascii="Calibri" w:hAnsi="Calibri" w:cs="Calibri"/>
          <w:sz w:val="22"/>
          <w:szCs w:val="22"/>
          <w:lang w:val="en-IN"/>
        </w:rPr>
        <w:t xml:space="preserve">3. </w:t>
      </w:r>
      <w:r>
        <w:rPr>
          <w:rFonts w:ascii="Calibri" w:hAnsi="Calibri" w:cs="Calibri"/>
          <w:sz w:val="22"/>
          <w:szCs w:val="22"/>
          <w:u w:val="single"/>
          <w:lang w:val="en-IN"/>
        </w:rPr>
        <w:t>Solar PV Installer</w:t>
      </w:r>
      <w:r>
        <w:rPr>
          <w:rFonts w:ascii="Calibri" w:hAnsi="Calibri" w:cs="Calibri"/>
          <w:sz w:val="22"/>
          <w:szCs w:val="22"/>
          <w:lang w:val="en-IN"/>
        </w:rPr>
        <w:t xml:space="preserve"> – Civil - SGJ / Q0103</w:t>
      </w:r>
    </w:p>
    <w:p w:rsidR="00881011" w:rsidRDefault="00881011" w:rsidP="00881011">
      <w:pPr>
        <w:rPr>
          <w:lang w:val="en-IN"/>
        </w:rPr>
      </w:pPr>
      <w:r>
        <w:rPr>
          <w:rFonts w:ascii="Calibri" w:hAnsi="Calibri" w:cs="Calibri"/>
          <w:sz w:val="22"/>
          <w:szCs w:val="22"/>
          <w:lang w:val="en-IN"/>
        </w:rPr>
        <w:t xml:space="preserve">4. </w:t>
      </w:r>
      <w:r>
        <w:rPr>
          <w:rFonts w:ascii="Calibri" w:hAnsi="Calibri" w:cs="Calibri"/>
          <w:sz w:val="22"/>
          <w:szCs w:val="22"/>
          <w:u w:val="single"/>
          <w:lang w:val="en-IN"/>
        </w:rPr>
        <w:t>Solar PV Maintenance Technician</w:t>
      </w:r>
      <w:r>
        <w:rPr>
          <w:rFonts w:ascii="Calibri" w:hAnsi="Calibri" w:cs="Calibri"/>
          <w:sz w:val="22"/>
          <w:szCs w:val="22"/>
          <w:lang w:val="en-IN"/>
        </w:rPr>
        <w:t xml:space="preserve"> – Electrical (Ground Mount) – SGJ/Q0115</w:t>
      </w:r>
    </w:p>
    <w:p w:rsidR="00881011" w:rsidRDefault="00881011" w:rsidP="00881011">
      <w:pPr>
        <w:rPr>
          <w:lang w:val="en-IN"/>
        </w:rPr>
      </w:pPr>
      <w:r>
        <w:rPr>
          <w:rFonts w:ascii="Calibri" w:hAnsi="Calibri" w:cs="Calibri"/>
          <w:sz w:val="22"/>
          <w:szCs w:val="22"/>
          <w:lang w:val="en-IN"/>
        </w:rPr>
        <w:t xml:space="preserve">5. </w:t>
      </w:r>
      <w:r>
        <w:rPr>
          <w:rFonts w:ascii="Calibri" w:hAnsi="Calibri" w:cs="Calibri"/>
          <w:sz w:val="22"/>
          <w:szCs w:val="22"/>
          <w:u w:val="single"/>
          <w:lang w:val="en-IN"/>
        </w:rPr>
        <w:t>Solar PV Maintenance Technician</w:t>
      </w:r>
      <w:r>
        <w:rPr>
          <w:rFonts w:ascii="Calibri" w:hAnsi="Calibri" w:cs="Calibri"/>
          <w:sz w:val="22"/>
          <w:szCs w:val="22"/>
          <w:lang w:val="en-IN"/>
        </w:rPr>
        <w:t xml:space="preserve"> – Civil (Ground Mount) – SGJ/Q0116</w:t>
      </w:r>
    </w:p>
    <w:p w:rsidR="00881011" w:rsidRDefault="00881011" w:rsidP="00881011">
      <w:pPr>
        <w:rPr>
          <w:lang w:val="en-IN"/>
        </w:rPr>
      </w:pPr>
      <w:r>
        <w:rPr>
          <w:rFonts w:ascii="Calibri" w:hAnsi="Calibri" w:cs="Calibri"/>
          <w:sz w:val="22"/>
          <w:szCs w:val="22"/>
          <w:lang w:val="en-IN"/>
        </w:rPr>
        <w:t xml:space="preserve">6. </w:t>
      </w:r>
      <w:r>
        <w:rPr>
          <w:rFonts w:ascii="Calibri" w:hAnsi="Calibri" w:cs="Calibri"/>
          <w:sz w:val="22"/>
          <w:szCs w:val="22"/>
          <w:u w:val="single"/>
          <w:lang w:val="en-IN"/>
        </w:rPr>
        <w:t>Platform Skill</w:t>
      </w:r>
      <w:r>
        <w:rPr>
          <w:rFonts w:ascii="Calibri" w:hAnsi="Calibri" w:cs="Calibri"/>
          <w:sz w:val="22"/>
          <w:szCs w:val="22"/>
          <w:lang w:val="en-IN"/>
        </w:rPr>
        <w:t xml:space="preserve"> – MEP/Q0102</w:t>
      </w:r>
    </w:p>
    <w:p w:rsidR="00881011" w:rsidRDefault="00881011" w:rsidP="00881011">
      <w:pPr>
        <w:spacing w:before="100" w:beforeAutospacing="1" w:after="240"/>
        <w:rPr>
          <w:lang w:val="en-IN"/>
        </w:rPr>
      </w:pPr>
      <w:r>
        <w:rPr>
          <w:rFonts w:ascii="Calibri" w:hAnsi="Calibri" w:cs="Calibri"/>
          <w:sz w:val="22"/>
          <w:szCs w:val="22"/>
          <w:lang w:val="en-IN"/>
        </w:rPr>
        <w:t xml:space="preserve"> All qualification packs can be accessed on the SCGJ’s and NSDC’s website by browsing through the following </w:t>
      </w:r>
      <w:proofErr w:type="spellStart"/>
      <w:r>
        <w:rPr>
          <w:rFonts w:ascii="Calibri" w:hAnsi="Calibri" w:cs="Calibri"/>
          <w:sz w:val="22"/>
          <w:szCs w:val="22"/>
          <w:lang w:val="en-IN"/>
        </w:rPr>
        <w:t>link</w:t>
      </w:r>
      <w:proofErr w:type="gramStart"/>
      <w:r>
        <w:rPr>
          <w:rFonts w:ascii="Calibri" w:hAnsi="Calibri" w:cs="Calibri"/>
          <w:sz w:val="22"/>
          <w:szCs w:val="22"/>
          <w:lang w:val="en-IN"/>
        </w:rPr>
        <w:t>:</w:t>
      </w:r>
      <w:proofErr w:type="gramEnd"/>
      <w:r>
        <w:rPr>
          <w:lang w:val="en-IN"/>
        </w:rPr>
        <w:fldChar w:fldCharType="begin"/>
      </w:r>
      <w:r>
        <w:rPr>
          <w:lang w:val="en-IN"/>
        </w:rPr>
        <w:instrText xml:space="preserve"> HYPERLINK "http://sscgj.in/publications/qualification-pack/" \t "_blank" </w:instrText>
      </w:r>
      <w:r>
        <w:rPr>
          <w:lang w:val="en-IN"/>
        </w:rPr>
        <w:fldChar w:fldCharType="separate"/>
      </w:r>
      <w:r>
        <w:rPr>
          <w:rStyle w:val="Hyperlink"/>
          <w:rFonts w:ascii="Calibri" w:hAnsi="Calibri" w:cs="Calibri"/>
          <w:sz w:val="22"/>
          <w:szCs w:val="22"/>
          <w:lang w:val="en-IN"/>
        </w:rPr>
        <w:t>http</w:t>
      </w:r>
      <w:proofErr w:type="spellEnd"/>
      <w:r>
        <w:rPr>
          <w:rStyle w:val="Hyperlink"/>
          <w:rFonts w:ascii="Calibri" w:hAnsi="Calibri" w:cs="Calibri"/>
          <w:sz w:val="22"/>
          <w:szCs w:val="22"/>
          <w:lang w:val="en-IN"/>
        </w:rPr>
        <w:t>://sscgj.in/publications/qualification-pack/</w:t>
      </w:r>
      <w:r>
        <w:rPr>
          <w:lang w:val="en-IN"/>
        </w:rPr>
        <w:fldChar w:fldCharType="end"/>
      </w:r>
    </w:p>
    <w:p w:rsidR="00881011" w:rsidRDefault="00881011" w:rsidP="00881011">
      <w:pPr>
        <w:pStyle w:val="NormalWeb"/>
        <w:rPr>
          <w:lang w:val="en-IN"/>
        </w:rPr>
      </w:pPr>
      <w:r>
        <w:rPr>
          <w:rFonts w:ascii="Calibri" w:hAnsi="Calibri" w:cs="Calibri"/>
          <w:sz w:val="22"/>
          <w:szCs w:val="22"/>
          <w:lang w:val="en-IN"/>
        </w:rPr>
        <w:t xml:space="preserve">The </w:t>
      </w:r>
      <w:proofErr w:type="spellStart"/>
      <w:r>
        <w:rPr>
          <w:rFonts w:ascii="Calibri" w:hAnsi="Calibri" w:cs="Calibri"/>
          <w:sz w:val="22"/>
          <w:szCs w:val="22"/>
          <w:lang w:val="en-IN"/>
        </w:rPr>
        <w:t>ToT</w:t>
      </w:r>
      <w:proofErr w:type="spellEnd"/>
      <w:r>
        <w:rPr>
          <w:rFonts w:ascii="Calibri" w:hAnsi="Calibri" w:cs="Calibri"/>
          <w:sz w:val="22"/>
          <w:szCs w:val="22"/>
          <w:lang w:val="en-IN"/>
        </w:rPr>
        <w:t xml:space="preserve"> program shall be for 5 days duration on Domain Skills as well as on Platform Skills. </w:t>
      </w:r>
    </w:p>
    <w:p w:rsidR="00881011" w:rsidRDefault="00881011" w:rsidP="00881011">
      <w:pPr>
        <w:spacing w:before="100" w:beforeAutospacing="1" w:after="100" w:afterAutospacing="1"/>
        <w:rPr>
          <w:lang w:val="en-IN"/>
        </w:rPr>
      </w:pPr>
      <w:r>
        <w:rPr>
          <w:rFonts w:ascii="Calibri" w:hAnsi="Calibri" w:cs="Calibri"/>
          <w:b/>
          <w:bCs/>
          <w:sz w:val="22"/>
          <w:szCs w:val="22"/>
          <w:u w:val="single"/>
          <w:lang w:val="en-IN"/>
        </w:rPr>
        <w:t xml:space="preserve">The decided venue for the TOT is: </w:t>
      </w:r>
    </w:p>
    <w:p w:rsidR="00881011" w:rsidRDefault="00881011" w:rsidP="00881011">
      <w:pPr>
        <w:rPr>
          <w:lang w:val="en-IN"/>
        </w:rPr>
      </w:pPr>
      <w:r>
        <w:rPr>
          <w:rFonts w:ascii="Calibri" w:hAnsi="Calibri" w:cs="Calibri"/>
          <w:b/>
          <w:bCs/>
          <w:sz w:val="22"/>
          <w:szCs w:val="22"/>
          <w:shd w:val="clear" w:color="auto" w:fill="FFFFFF"/>
          <w:lang w:val="en-IN"/>
        </w:rPr>
        <w:t>National Power Training Institute (NPTI)</w:t>
      </w:r>
    </w:p>
    <w:p w:rsidR="00881011" w:rsidRDefault="00881011" w:rsidP="00881011">
      <w:pPr>
        <w:rPr>
          <w:lang w:val="en-IN"/>
        </w:rPr>
      </w:pPr>
      <w:r>
        <w:rPr>
          <w:rFonts w:ascii="Calibri" w:hAnsi="Calibri" w:cs="Calibri"/>
          <w:b/>
          <w:bCs/>
          <w:sz w:val="22"/>
          <w:szCs w:val="22"/>
          <w:shd w:val="clear" w:color="auto" w:fill="FFFFFF"/>
          <w:lang w:val="en-IN"/>
        </w:rPr>
        <w:t>(Under Ministry of Power, Govt. of India)</w:t>
      </w:r>
    </w:p>
    <w:p w:rsidR="00881011" w:rsidRDefault="00881011" w:rsidP="00881011">
      <w:pPr>
        <w:rPr>
          <w:lang w:val="en-IN"/>
        </w:rPr>
      </w:pPr>
      <w:r>
        <w:rPr>
          <w:rFonts w:ascii="Calibri" w:hAnsi="Calibri" w:cs="Calibri"/>
          <w:b/>
          <w:bCs/>
          <w:sz w:val="22"/>
          <w:szCs w:val="22"/>
          <w:shd w:val="clear" w:color="auto" w:fill="FFFFFF"/>
          <w:lang w:val="en-IN"/>
        </w:rPr>
        <w:t>26</w:t>
      </w:r>
      <w:r>
        <w:rPr>
          <w:rFonts w:ascii="Calibri" w:hAnsi="Calibri" w:cs="Calibri"/>
          <w:b/>
          <w:bCs/>
          <w:sz w:val="22"/>
          <w:szCs w:val="22"/>
          <w:shd w:val="clear" w:color="auto" w:fill="FFFFFF"/>
          <w:vertAlign w:val="superscript"/>
          <w:lang w:val="en-IN"/>
        </w:rPr>
        <w:t>th</w:t>
      </w:r>
      <w:r>
        <w:rPr>
          <w:rFonts w:ascii="Calibri" w:hAnsi="Calibri" w:cs="Calibri"/>
          <w:b/>
          <w:bCs/>
          <w:sz w:val="22"/>
          <w:szCs w:val="22"/>
          <w:shd w:val="clear" w:color="auto" w:fill="FFFFFF"/>
          <w:lang w:val="en-IN"/>
        </w:rPr>
        <w:t xml:space="preserve"> KM, </w:t>
      </w:r>
      <w:proofErr w:type="spellStart"/>
      <w:r>
        <w:rPr>
          <w:rFonts w:ascii="Calibri" w:hAnsi="Calibri" w:cs="Calibri"/>
          <w:b/>
          <w:bCs/>
          <w:sz w:val="22"/>
          <w:szCs w:val="22"/>
          <w:shd w:val="clear" w:color="auto" w:fill="FFFFFF"/>
          <w:lang w:val="en-IN"/>
        </w:rPr>
        <w:t>Kanakapura</w:t>
      </w:r>
      <w:proofErr w:type="spellEnd"/>
      <w:r>
        <w:rPr>
          <w:rFonts w:ascii="Calibri" w:hAnsi="Calibri" w:cs="Calibri"/>
          <w:b/>
          <w:bCs/>
          <w:sz w:val="22"/>
          <w:szCs w:val="22"/>
          <w:shd w:val="clear" w:color="auto" w:fill="FFFFFF"/>
          <w:lang w:val="en-IN"/>
        </w:rPr>
        <w:t xml:space="preserve"> Road, </w:t>
      </w:r>
      <w:proofErr w:type="spellStart"/>
      <w:r>
        <w:rPr>
          <w:rFonts w:ascii="Calibri" w:hAnsi="Calibri" w:cs="Calibri"/>
          <w:b/>
          <w:bCs/>
          <w:sz w:val="22"/>
          <w:szCs w:val="22"/>
          <w:shd w:val="clear" w:color="auto" w:fill="FFFFFF"/>
          <w:lang w:val="en-IN"/>
        </w:rPr>
        <w:t>Somanahalli</w:t>
      </w:r>
      <w:proofErr w:type="spellEnd"/>
      <w:r>
        <w:rPr>
          <w:rFonts w:ascii="Calibri" w:hAnsi="Calibri" w:cs="Calibri"/>
          <w:b/>
          <w:bCs/>
          <w:sz w:val="22"/>
          <w:szCs w:val="22"/>
          <w:shd w:val="clear" w:color="auto" w:fill="FFFFFF"/>
          <w:lang w:val="en-IN"/>
        </w:rPr>
        <w:t xml:space="preserve"> Gate, Bangalore </w:t>
      </w:r>
      <w:r>
        <w:rPr>
          <w:rFonts w:ascii="Calibri" w:hAnsi="Calibri" w:cs="Calibri"/>
          <w:b/>
          <w:bCs/>
          <w:color w:val="1F497D"/>
          <w:sz w:val="22"/>
          <w:szCs w:val="22"/>
          <w:shd w:val="clear" w:color="auto" w:fill="FFFFFF"/>
          <w:lang w:val="en-IN"/>
        </w:rPr>
        <w:t>–</w:t>
      </w:r>
      <w:r>
        <w:rPr>
          <w:rFonts w:ascii="Calibri" w:hAnsi="Calibri" w:cs="Calibri"/>
          <w:b/>
          <w:bCs/>
          <w:sz w:val="22"/>
          <w:szCs w:val="22"/>
          <w:shd w:val="clear" w:color="auto" w:fill="FFFFFF"/>
          <w:lang w:val="en-IN"/>
        </w:rPr>
        <w:t xml:space="preserve"> 560082</w:t>
      </w:r>
    </w:p>
    <w:p w:rsidR="00881011" w:rsidRDefault="00881011" w:rsidP="00881011">
      <w:pPr>
        <w:spacing w:before="100" w:beforeAutospacing="1" w:after="100" w:afterAutospacing="1"/>
        <w:rPr>
          <w:lang w:val="en-IN"/>
        </w:rPr>
      </w:pPr>
      <w:r>
        <w:rPr>
          <w:rFonts w:ascii="Calibri" w:hAnsi="Calibri" w:cs="Calibri"/>
          <w:b/>
          <w:bCs/>
          <w:color w:val="1F497D"/>
          <w:sz w:val="22"/>
          <w:szCs w:val="22"/>
          <w:shd w:val="clear" w:color="auto" w:fill="FFFFFF"/>
          <w:lang w:val="en-IN"/>
        </w:rPr>
        <w:t> </w:t>
      </w:r>
      <w:r>
        <w:rPr>
          <w:rFonts w:ascii="Calibri" w:hAnsi="Calibri" w:cs="Calibri"/>
          <w:b/>
          <w:bCs/>
          <w:sz w:val="22"/>
          <w:szCs w:val="22"/>
          <w:u w:val="single"/>
          <w:shd w:val="clear" w:color="auto" w:fill="FFFFFF"/>
          <w:lang w:val="en-IN"/>
        </w:rPr>
        <w:t>Contact Person Details:</w:t>
      </w:r>
    </w:p>
    <w:p w:rsidR="00881011" w:rsidRDefault="00881011" w:rsidP="00881011">
      <w:pPr>
        <w:pStyle w:val="m-8332910839102893513msolistparagraph"/>
        <w:rPr>
          <w:lang w:val="en-IN"/>
        </w:rPr>
      </w:pPr>
      <w:r>
        <w:rPr>
          <w:rFonts w:ascii="Calibri" w:hAnsi="Calibri" w:cs="Calibri"/>
          <w:sz w:val="22"/>
          <w:szCs w:val="22"/>
          <w:lang w:val="en-IN"/>
        </w:rPr>
        <w:t>1.</w:t>
      </w:r>
      <w:r>
        <w:rPr>
          <w:sz w:val="14"/>
          <w:szCs w:val="14"/>
          <w:lang w:val="en-IN"/>
        </w:rPr>
        <w:t xml:space="preserve">       </w:t>
      </w:r>
      <w:r>
        <w:rPr>
          <w:rFonts w:ascii="Calibri" w:hAnsi="Calibri" w:cs="Calibri"/>
          <w:sz w:val="22"/>
          <w:szCs w:val="22"/>
          <w:shd w:val="clear" w:color="auto" w:fill="FFFFFF"/>
          <w:lang w:val="en-IN"/>
        </w:rPr>
        <w:t xml:space="preserve">Arpit Sharma – </w:t>
      </w:r>
      <w:hyperlink r:id="rId4" w:tgtFrame="_blank" w:history="1">
        <w:r>
          <w:rPr>
            <w:rStyle w:val="Hyperlink"/>
            <w:rFonts w:ascii="Calibri" w:hAnsi="Calibri" w:cs="Calibri"/>
            <w:sz w:val="22"/>
            <w:szCs w:val="22"/>
            <w:shd w:val="clear" w:color="auto" w:fill="FFFFFF"/>
            <w:lang w:val="en-IN"/>
          </w:rPr>
          <w:t>assessment.greenjobs@gmail.com</w:t>
        </w:r>
      </w:hyperlink>
      <w:r>
        <w:rPr>
          <w:rFonts w:ascii="Calibri" w:hAnsi="Calibri" w:cs="Calibri"/>
          <w:color w:val="1F497D"/>
          <w:sz w:val="22"/>
          <w:szCs w:val="22"/>
          <w:shd w:val="clear" w:color="auto" w:fill="FFFFFF"/>
          <w:lang w:val="en-IN"/>
        </w:rPr>
        <w:t xml:space="preserve"> </w:t>
      </w:r>
      <w:r>
        <w:rPr>
          <w:rFonts w:ascii="Calibri" w:hAnsi="Calibri" w:cs="Calibri"/>
          <w:sz w:val="22"/>
          <w:szCs w:val="22"/>
          <w:shd w:val="clear" w:color="auto" w:fill="FFFFFF"/>
          <w:lang w:val="en-IN"/>
        </w:rPr>
        <w:t xml:space="preserve">(9899505533) </w:t>
      </w:r>
    </w:p>
    <w:p w:rsidR="00881011" w:rsidRDefault="00881011" w:rsidP="00881011">
      <w:pPr>
        <w:pStyle w:val="m-8332910839102893513msolistparagraph"/>
        <w:rPr>
          <w:lang w:val="en-IN"/>
        </w:rPr>
      </w:pPr>
      <w:r>
        <w:rPr>
          <w:rFonts w:ascii="Calibri" w:hAnsi="Calibri" w:cs="Calibri"/>
          <w:sz w:val="22"/>
          <w:szCs w:val="22"/>
        </w:rPr>
        <w:t>2.</w:t>
      </w:r>
      <w:r>
        <w:rPr>
          <w:sz w:val="14"/>
          <w:szCs w:val="14"/>
        </w:rPr>
        <w:t xml:space="preserve">       </w:t>
      </w:r>
      <w:r>
        <w:rPr>
          <w:rFonts w:ascii="Calibri" w:hAnsi="Calibri" w:cs="Calibri"/>
          <w:sz w:val="22"/>
          <w:szCs w:val="22"/>
        </w:rPr>
        <w:t xml:space="preserve">Dr. K.S.S Ravi Kumar </w:t>
      </w:r>
      <w:r>
        <w:rPr>
          <w:rFonts w:ascii="Calibri" w:hAnsi="Calibri" w:cs="Calibri"/>
          <w:color w:val="1F497D"/>
          <w:sz w:val="22"/>
          <w:szCs w:val="22"/>
        </w:rPr>
        <w:t xml:space="preserve">– </w:t>
      </w:r>
      <w:hyperlink r:id="rId5" w:tgtFrame="_blank" w:history="1">
        <w:r>
          <w:rPr>
            <w:rStyle w:val="Hyperlink"/>
            <w:rFonts w:ascii="Calibri" w:hAnsi="Calibri" w:cs="Calibri"/>
            <w:sz w:val="22"/>
            <w:szCs w:val="22"/>
          </w:rPr>
          <w:t>kssravikumar@yahoo.co.in</w:t>
        </w:r>
      </w:hyperlink>
      <w:r>
        <w:rPr>
          <w:rFonts w:ascii="Calibri" w:hAnsi="Calibri" w:cs="Calibri"/>
          <w:color w:val="1F497D"/>
          <w:sz w:val="22"/>
          <w:szCs w:val="22"/>
        </w:rPr>
        <w:t xml:space="preserve"> </w:t>
      </w:r>
      <w:r>
        <w:rPr>
          <w:rFonts w:ascii="Calibri" w:hAnsi="Calibri" w:cs="Calibri"/>
          <w:sz w:val="22"/>
          <w:szCs w:val="22"/>
        </w:rPr>
        <w:t>(09448360966)</w:t>
      </w:r>
    </w:p>
    <w:p w:rsidR="00881011" w:rsidRDefault="00881011" w:rsidP="00881011">
      <w:pPr>
        <w:pStyle w:val="m-8332910839102893513msolistparagraph"/>
        <w:rPr>
          <w:lang w:val="en-IN"/>
        </w:rPr>
      </w:pPr>
      <w:r>
        <w:rPr>
          <w:rFonts w:ascii="Calibri" w:hAnsi="Calibri" w:cs="Calibri"/>
          <w:sz w:val="22"/>
          <w:szCs w:val="22"/>
        </w:rPr>
        <w:t>3.</w:t>
      </w:r>
      <w:r>
        <w:rPr>
          <w:sz w:val="14"/>
          <w:szCs w:val="14"/>
        </w:rPr>
        <w:t xml:space="preserve">       </w:t>
      </w:r>
      <w:r>
        <w:rPr>
          <w:rFonts w:ascii="Calibri" w:hAnsi="Calibri" w:cs="Calibri"/>
          <w:sz w:val="22"/>
          <w:szCs w:val="22"/>
          <w:shd w:val="clear" w:color="auto" w:fill="FFFFFF"/>
          <w:lang w:val="en-IN"/>
        </w:rPr>
        <w:t xml:space="preserve">Vibhash Trivedi </w:t>
      </w:r>
      <w:proofErr w:type="gramStart"/>
      <w:r>
        <w:rPr>
          <w:rFonts w:ascii="Calibri" w:hAnsi="Calibri" w:cs="Calibri"/>
          <w:sz w:val="22"/>
          <w:szCs w:val="22"/>
          <w:shd w:val="clear" w:color="auto" w:fill="FFFFFF"/>
          <w:lang w:val="en-IN"/>
        </w:rPr>
        <w:t>-  </w:t>
      </w:r>
      <w:proofErr w:type="gramEnd"/>
      <w:hyperlink r:id="rId6" w:tgtFrame="_blank" w:history="1">
        <w:r>
          <w:rPr>
            <w:rStyle w:val="Hyperlink"/>
            <w:rFonts w:ascii="Calibri" w:hAnsi="Calibri" w:cs="Calibri"/>
            <w:color w:val="3232F6"/>
            <w:sz w:val="22"/>
            <w:szCs w:val="22"/>
            <w:shd w:val="clear" w:color="auto" w:fill="FFFFFF"/>
            <w:lang w:val="en-IN"/>
          </w:rPr>
          <w:t>vibhash.greenjobs@gmail.com</w:t>
        </w:r>
      </w:hyperlink>
      <w:r>
        <w:rPr>
          <w:rFonts w:ascii="Calibri" w:hAnsi="Calibri" w:cs="Calibri"/>
          <w:color w:val="3232F6"/>
          <w:sz w:val="22"/>
          <w:szCs w:val="22"/>
          <w:shd w:val="clear" w:color="auto" w:fill="FFFFFF"/>
          <w:lang w:val="en-IN"/>
        </w:rPr>
        <w:t xml:space="preserve"> </w:t>
      </w:r>
      <w:r>
        <w:rPr>
          <w:rFonts w:ascii="Calibri" w:hAnsi="Calibri" w:cs="Calibri"/>
          <w:sz w:val="22"/>
          <w:szCs w:val="22"/>
          <w:shd w:val="clear" w:color="auto" w:fill="FFFFFF"/>
          <w:lang w:val="en-IN"/>
        </w:rPr>
        <w:t> (9818012924)</w:t>
      </w:r>
    </w:p>
    <w:p w:rsidR="00881011" w:rsidRDefault="00881011" w:rsidP="00881011">
      <w:pPr>
        <w:spacing w:before="100" w:beforeAutospacing="1" w:after="100" w:afterAutospacing="1"/>
        <w:rPr>
          <w:rFonts w:ascii="Calibri" w:hAnsi="Calibri" w:cs="Calibri"/>
          <w:sz w:val="22"/>
          <w:szCs w:val="22"/>
          <w:shd w:val="clear" w:color="auto" w:fill="FFFFFF"/>
          <w:lang w:val="en-IN"/>
        </w:rPr>
      </w:pPr>
    </w:p>
    <w:p w:rsidR="00881011" w:rsidRDefault="00881011" w:rsidP="00881011">
      <w:pPr>
        <w:spacing w:before="100" w:beforeAutospacing="1" w:after="100" w:afterAutospacing="1"/>
        <w:rPr>
          <w:rFonts w:ascii="Calibri" w:hAnsi="Calibri" w:cs="Calibri"/>
          <w:sz w:val="22"/>
          <w:szCs w:val="22"/>
          <w:shd w:val="clear" w:color="auto" w:fill="FFFFFF"/>
          <w:lang w:val="en-IN"/>
        </w:rPr>
      </w:pPr>
    </w:p>
    <w:p w:rsidR="00881011" w:rsidRDefault="00881011" w:rsidP="00881011">
      <w:pPr>
        <w:spacing w:before="100" w:beforeAutospacing="1" w:after="100" w:afterAutospacing="1"/>
        <w:rPr>
          <w:rFonts w:ascii="Calibri" w:hAnsi="Calibri" w:cs="Calibri"/>
          <w:sz w:val="22"/>
          <w:szCs w:val="22"/>
          <w:shd w:val="clear" w:color="auto" w:fill="FFFFFF"/>
          <w:lang w:val="en-IN"/>
        </w:rPr>
      </w:pPr>
    </w:p>
    <w:p w:rsidR="00881011" w:rsidRDefault="00881011" w:rsidP="00881011">
      <w:pPr>
        <w:spacing w:before="100" w:beforeAutospacing="1" w:after="100" w:afterAutospacing="1"/>
        <w:rPr>
          <w:rFonts w:ascii="Calibri" w:hAnsi="Calibri" w:cs="Calibri"/>
          <w:sz w:val="22"/>
          <w:szCs w:val="22"/>
          <w:shd w:val="clear" w:color="auto" w:fill="FFFFFF"/>
          <w:lang w:val="en-IN"/>
        </w:rPr>
      </w:pPr>
    </w:p>
    <w:p w:rsidR="00881011" w:rsidRDefault="00881011" w:rsidP="00881011">
      <w:pPr>
        <w:spacing w:before="100" w:beforeAutospacing="1" w:after="100" w:afterAutospacing="1"/>
        <w:rPr>
          <w:rFonts w:ascii="Calibri" w:hAnsi="Calibri" w:cs="Calibri"/>
          <w:sz w:val="22"/>
          <w:szCs w:val="22"/>
          <w:shd w:val="clear" w:color="auto" w:fill="FFFFFF"/>
          <w:lang w:val="en-IN"/>
        </w:rPr>
      </w:pPr>
    </w:p>
    <w:p w:rsidR="00881011" w:rsidRDefault="00881011" w:rsidP="00881011">
      <w:pPr>
        <w:spacing w:before="100" w:beforeAutospacing="1" w:after="100" w:afterAutospacing="1"/>
        <w:rPr>
          <w:rFonts w:ascii="Calibri" w:hAnsi="Calibri" w:cs="Calibri"/>
          <w:sz w:val="22"/>
          <w:szCs w:val="22"/>
          <w:shd w:val="clear" w:color="auto" w:fill="FFFFFF"/>
          <w:lang w:val="en-IN"/>
        </w:rPr>
      </w:pPr>
    </w:p>
    <w:p w:rsidR="00881011" w:rsidRDefault="00881011" w:rsidP="00881011">
      <w:pPr>
        <w:spacing w:before="100" w:beforeAutospacing="1" w:after="100" w:afterAutospacing="1"/>
        <w:rPr>
          <w:lang w:val="en-IN"/>
        </w:rPr>
      </w:pPr>
      <w:r>
        <w:rPr>
          <w:rFonts w:ascii="Calibri" w:hAnsi="Calibri" w:cs="Calibri"/>
          <w:sz w:val="22"/>
          <w:szCs w:val="22"/>
          <w:shd w:val="clear" w:color="auto" w:fill="FFFFFF"/>
          <w:lang w:val="en-IN"/>
        </w:rPr>
        <w:t> </w:t>
      </w:r>
      <w:r>
        <w:rPr>
          <w:rFonts w:ascii="Calibri" w:hAnsi="Calibri" w:cs="Calibri"/>
          <w:sz w:val="22"/>
          <w:szCs w:val="22"/>
          <w:lang w:val="en-IN"/>
        </w:rPr>
        <w:t xml:space="preserve">You are requested to nominate your Trainers for the above said program as per the below Eligibility Criteria and send across the Trainers CVs at the earliest. The Minimum Trainer eligibility is for each Qualification Pack is: </w:t>
      </w:r>
    </w:p>
    <w:tbl>
      <w:tblPr>
        <w:tblW w:w="9620" w:type="dxa"/>
        <w:tblCellMar>
          <w:left w:w="0" w:type="dxa"/>
          <w:right w:w="0" w:type="dxa"/>
        </w:tblCellMar>
        <w:tblLook w:val="04A0" w:firstRow="1" w:lastRow="0" w:firstColumn="1" w:lastColumn="0" w:noHBand="0" w:noVBand="1"/>
      </w:tblPr>
      <w:tblGrid>
        <w:gridCol w:w="1831"/>
        <w:gridCol w:w="1206"/>
        <w:gridCol w:w="6583"/>
      </w:tblGrid>
      <w:tr w:rsidR="00881011" w:rsidTr="00881011">
        <w:trPr>
          <w:trHeight w:val="451"/>
        </w:trPr>
        <w:tc>
          <w:tcPr>
            <w:tcW w:w="1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b/>
                <w:bCs/>
                <w:color w:val="1F497D"/>
                <w:sz w:val="22"/>
                <w:szCs w:val="22"/>
                <w:lang w:val="en-IN"/>
              </w:rPr>
              <w:t> </w:t>
            </w:r>
            <w:r>
              <w:rPr>
                <w:rFonts w:ascii="Calibri" w:hAnsi="Calibri" w:cs="Calibri"/>
                <w:b/>
                <w:bCs/>
                <w:sz w:val="22"/>
                <w:szCs w:val="22"/>
              </w:rPr>
              <w:t>QP Name</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b/>
                <w:bCs/>
                <w:sz w:val="22"/>
                <w:szCs w:val="22"/>
              </w:rPr>
              <w:t>QP Code</w:t>
            </w:r>
          </w:p>
        </w:tc>
        <w:tc>
          <w:tcPr>
            <w:tcW w:w="65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b/>
                <w:bCs/>
                <w:sz w:val="22"/>
                <w:szCs w:val="22"/>
              </w:rPr>
              <w:t>Trainer Experience &amp; Qualifications</w:t>
            </w:r>
          </w:p>
        </w:tc>
      </w:tr>
      <w:tr w:rsidR="00881011" w:rsidTr="00881011">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 xml:space="preserve">Solar PV Installer – Suryamitra  </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SGJ / Q0101</w:t>
            </w:r>
          </w:p>
        </w:tc>
        <w:tc>
          <w:tcPr>
            <w:tcW w:w="6583" w:type="dxa"/>
            <w:tcBorders>
              <w:top w:val="nil"/>
              <w:left w:val="nil"/>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Minimum 3 years of relevant industry experie</w:t>
            </w:r>
            <w:bookmarkStart w:id="0" w:name="_GoBack"/>
            <w:bookmarkEnd w:id="0"/>
            <w:r>
              <w:rPr>
                <w:rFonts w:ascii="Calibri" w:hAnsi="Calibri" w:cs="Calibri"/>
                <w:sz w:val="22"/>
                <w:szCs w:val="22"/>
              </w:rPr>
              <w:t xml:space="preserve">nce for ITI /Diploma (Electrical, Electronics, Civil, Mechanical, Fitter, Instrumentation) </w:t>
            </w:r>
          </w:p>
          <w:p w:rsidR="00881011" w:rsidRDefault="00881011">
            <w:pPr>
              <w:pStyle w:val="NormalWeb"/>
              <w:spacing w:line="284" w:lineRule="atLeast"/>
            </w:pPr>
            <w:r>
              <w:rPr>
                <w:rFonts w:ascii="Calibri" w:hAnsi="Calibri" w:cs="Calibri"/>
                <w:sz w:val="22"/>
                <w:szCs w:val="22"/>
              </w:rPr>
              <w:t>OR</w:t>
            </w:r>
          </w:p>
          <w:p w:rsidR="00881011" w:rsidRDefault="00881011">
            <w:pPr>
              <w:pStyle w:val="NormalWeb"/>
              <w:spacing w:line="284" w:lineRule="atLeast"/>
            </w:pPr>
            <w:r>
              <w:rPr>
                <w:rFonts w:ascii="Calibri" w:hAnsi="Calibri" w:cs="Calibri"/>
                <w:sz w:val="22"/>
                <w:szCs w:val="22"/>
              </w:rPr>
              <w:t>Minimum 2 years of relevant industry experience for B.Tech (Civil/Mechanical /Electrical/ Instrumentation / Electronics / Electrical and Electronics Eng.)</w:t>
            </w:r>
          </w:p>
        </w:tc>
      </w:tr>
      <w:tr w:rsidR="00881011" w:rsidTr="00881011">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Solar PV Installer – Electrical</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SGJ / Q0102</w:t>
            </w:r>
          </w:p>
        </w:tc>
        <w:tc>
          <w:tcPr>
            <w:tcW w:w="6583" w:type="dxa"/>
            <w:tcBorders>
              <w:top w:val="nil"/>
              <w:left w:val="nil"/>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 xml:space="preserve">Minimum 3 years of relevant industry experience for ITI /Diploma (Electrical, Electronics) </w:t>
            </w:r>
          </w:p>
          <w:p w:rsidR="00881011" w:rsidRDefault="00881011">
            <w:pPr>
              <w:pStyle w:val="NormalWeb"/>
              <w:spacing w:line="284" w:lineRule="atLeast"/>
            </w:pPr>
            <w:r>
              <w:rPr>
                <w:rFonts w:ascii="Calibri" w:hAnsi="Calibri" w:cs="Calibri"/>
                <w:sz w:val="22"/>
                <w:szCs w:val="22"/>
              </w:rPr>
              <w:t>OR</w:t>
            </w:r>
          </w:p>
          <w:p w:rsidR="00881011" w:rsidRDefault="00881011">
            <w:pPr>
              <w:pStyle w:val="NormalWeb"/>
              <w:spacing w:line="284" w:lineRule="atLeast"/>
            </w:pPr>
            <w:r>
              <w:rPr>
                <w:rFonts w:ascii="Calibri" w:hAnsi="Calibri" w:cs="Calibri"/>
                <w:sz w:val="22"/>
                <w:szCs w:val="22"/>
              </w:rPr>
              <w:t>Minimum 2 years of relevant industry experience for B.Tech (Civil / Electrical / Electronics / Electrical and Electronics Engineering)</w:t>
            </w:r>
          </w:p>
        </w:tc>
      </w:tr>
      <w:tr w:rsidR="00881011" w:rsidTr="00881011">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Solar PV Installer – Civil</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SGJ / Q0103</w:t>
            </w:r>
          </w:p>
        </w:tc>
        <w:tc>
          <w:tcPr>
            <w:tcW w:w="6583" w:type="dxa"/>
            <w:tcBorders>
              <w:top w:val="nil"/>
              <w:left w:val="nil"/>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 xml:space="preserve">Minimum 3 years of relevant industry experience for ITI /Diploma (Electrical, Electronics, Civil, Mechanical, Fitter, and Instrumentation) </w:t>
            </w:r>
          </w:p>
          <w:p w:rsidR="00881011" w:rsidRDefault="00881011">
            <w:pPr>
              <w:pStyle w:val="NormalWeb"/>
              <w:spacing w:line="284" w:lineRule="atLeast"/>
            </w:pPr>
            <w:r>
              <w:rPr>
                <w:rFonts w:ascii="Calibri" w:hAnsi="Calibri" w:cs="Calibri"/>
                <w:sz w:val="22"/>
                <w:szCs w:val="22"/>
              </w:rPr>
              <w:t>OR</w:t>
            </w:r>
          </w:p>
          <w:p w:rsidR="00881011" w:rsidRDefault="00881011">
            <w:pPr>
              <w:pStyle w:val="NormalWeb"/>
              <w:spacing w:line="284" w:lineRule="atLeast"/>
            </w:pPr>
            <w:r>
              <w:rPr>
                <w:rFonts w:ascii="Calibri" w:hAnsi="Calibri" w:cs="Calibri"/>
                <w:sz w:val="22"/>
                <w:szCs w:val="22"/>
              </w:rPr>
              <w:t>Minimum 2 years of relevant industry experience for B.Tech (Civil/Mechanical /Electrical/ Instrumentation / Electronics / Electrical and Electronics Eng.)</w:t>
            </w:r>
          </w:p>
        </w:tc>
      </w:tr>
      <w:tr w:rsidR="00881011" w:rsidTr="00881011">
        <w:trPr>
          <w:trHeight w:val="190"/>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Solar PV Maintenance Technician – Electrical (Ground Mount)</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SGJ/Q0115</w:t>
            </w:r>
          </w:p>
        </w:tc>
        <w:tc>
          <w:tcPr>
            <w:tcW w:w="6583" w:type="dxa"/>
            <w:tcBorders>
              <w:top w:val="nil"/>
              <w:left w:val="nil"/>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 xml:space="preserve">Graduate + 2 years of Experience in Operation &amp; Maintenance of Solar PV power plant </w:t>
            </w:r>
          </w:p>
        </w:tc>
      </w:tr>
      <w:tr w:rsidR="00881011" w:rsidTr="00881011">
        <w:trPr>
          <w:trHeight w:val="95"/>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 xml:space="preserve">Solar PV Maintenance Technician – Civil (Ground Mount) </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SGJ/Q0116</w:t>
            </w:r>
          </w:p>
        </w:tc>
        <w:tc>
          <w:tcPr>
            <w:tcW w:w="6583" w:type="dxa"/>
            <w:tcBorders>
              <w:top w:val="nil"/>
              <w:left w:val="nil"/>
              <w:bottom w:val="single" w:sz="8" w:space="0" w:color="auto"/>
              <w:right w:val="single" w:sz="8" w:space="0" w:color="auto"/>
            </w:tcBorders>
            <w:tcMar>
              <w:top w:w="0" w:type="dxa"/>
              <w:left w:w="108" w:type="dxa"/>
              <w:bottom w:w="0" w:type="dxa"/>
              <w:right w:w="108" w:type="dxa"/>
            </w:tcMar>
            <w:hideMark/>
          </w:tcPr>
          <w:p w:rsidR="00881011" w:rsidRDefault="00881011">
            <w:pPr>
              <w:pStyle w:val="NormalWeb"/>
              <w:spacing w:line="284" w:lineRule="atLeast"/>
            </w:pPr>
            <w:r>
              <w:rPr>
                <w:rFonts w:ascii="Calibri" w:hAnsi="Calibri" w:cs="Calibri"/>
                <w:sz w:val="22"/>
                <w:szCs w:val="22"/>
              </w:rPr>
              <w:t>Graduate + 2 years of Experience in Operation &amp; Maintenance of Solar PV power plant</w:t>
            </w:r>
          </w:p>
        </w:tc>
      </w:tr>
    </w:tbl>
    <w:p w:rsidR="00881011" w:rsidRDefault="00881011" w:rsidP="00881011">
      <w:pPr>
        <w:pStyle w:val="NormalWeb"/>
        <w:rPr>
          <w:lang w:val="en-IN"/>
        </w:rPr>
      </w:pPr>
      <w:r>
        <w:rPr>
          <w:rFonts w:ascii="Calibri" w:hAnsi="Calibri" w:cs="Calibri"/>
          <w:sz w:val="22"/>
          <w:szCs w:val="22"/>
          <w:lang w:val="en-IN"/>
        </w:rPr>
        <w:br/>
        <w:t xml:space="preserve">The </w:t>
      </w:r>
      <w:proofErr w:type="spellStart"/>
      <w:r>
        <w:rPr>
          <w:rFonts w:ascii="Calibri" w:hAnsi="Calibri" w:cs="Calibri"/>
          <w:sz w:val="22"/>
          <w:szCs w:val="22"/>
          <w:lang w:val="en-IN"/>
        </w:rPr>
        <w:t>ToT</w:t>
      </w:r>
      <w:proofErr w:type="spellEnd"/>
      <w:r>
        <w:rPr>
          <w:rFonts w:ascii="Calibri" w:hAnsi="Calibri" w:cs="Calibri"/>
          <w:sz w:val="22"/>
          <w:szCs w:val="22"/>
          <w:lang w:val="en-IN"/>
        </w:rPr>
        <w:t xml:space="preserve"> fee shall be charged at the rate of INR </w:t>
      </w:r>
      <w:r>
        <w:rPr>
          <w:rFonts w:ascii="Calibri" w:hAnsi="Calibri" w:cs="Calibri"/>
          <w:b/>
          <w:bCs/>
          <w:sz w:val="22"/>
          <w:szCs w:val="22"/>
          <w:lang w:val="en-IN"/>
        </w:rPr>
        <w:t>10,000/- per Trainer. </w:t>
      </w:r>
      <w:r>
        <w:rPr>
          <w:rFonts w:ascii="Calibri" w:hAnsi="Calibri" w:cs="Calibri"/>
          <w:sz w:val="22"/>
          <w:szCs w:val="22"/>
          <w:lang w:val="en-IN"/>
        </w:rPr>
        <w:t xml:space="preserve">You are requested to deposit the </w:t>
      </w:r>
      <w:proofErr w:type="spellStart"/>
      <w:r>
        <w:rPr>
          <w:rFonts w:ascii="Calibri" w:hAnsi="Calibri" w:cs="Calibri"/>
          <w:sz w:val="22"/>
          <w:szCs w:val="22"/>
          <w:lang w:val="en-IN"/>
        </w:rPr>
        <w:t>ToT</w:t>
      </w:r>
      <w:proofErr w:type="spellEnd"/>
      <w:r>
        <w:rPr>
          <w:rFonts w:ascii="Calibri" w:hAnsi="Calibri" w:cs="Calibri"/>
          <w:sz w:val="22"/>
          <w:szCs w:val="22"/>
          <w:lang w:val="en-IN"/>
        </w:rPr>
        <w:t xml:space="preserve"> fee in SCGJ’s official bank account.</w:t>
      </w:r>
    </w:p>
    <w:p w:rsidR="00881011" w:rsidRDefault="00881011" w:rsidP="00881011">
      <w:pPr>
        <w:pStyle w:val="NormalWeb"/>
        <w:rPr>
          <w:lang w:val="en-IN"/>
        </w:rPr>
      </w:pPr>
      <w:r>
        <w:rPr>
          <w:rFonts w:ascii="Calibri" w:hAnsi="Calibri" w:cs="Calibri"/>
          <w:b/>
          <w:bCs/>
          <w:sz w:val="22"/>
          <w:szCs w:val="22"/>
          <w:u w:val="single"/>
          <w:lang w:val="en-IN"/>
        </w:rPr>
        <w:t> The Bank Details of SCGJ is as follows:</w:t>
      </w:r>
    </w:p>
    <w:tbl>
      <w:tblPr>
        <w:tblW w:w="7655" w:type="dxa"/>
        <w:tblCellMar>
          <w:left w:w="0" w:type="dxa"/>
          <w:right w:w="0" w:type="dxa"/>
        </w:tblCellMar>
        <w:tblLook w:val="04A0" w:firstRow="1" w:lastRow="0" w:firstColumn="1" w:lastColumn="0" w:noHBand="0" w:noVBand="1"/>
      </w:tblPr>
      <w:tblGrid>
        <w:gridCol w:w="2977"/>
        <w:gridCol w:w="4678"/>
      </w:tblGrid>
      <w:tr w:rsidR="00881011" w:rsidTr="00881011">
        <w:trPr>
          <w:trHeight w:val="480"/>
        </w:trPr>
        <w:tc>
          <w:tcPr>
            <w:tcW w:w="7655" w:type="dxa"/>
            <w:gridSpan w:val="2"/>
            <w:tcBorders>
              <w:top w:val="single" w:sz="8" w:space="0" w:color="auto"/>
              <w:left w:val="single" w:sz="8" w:space="0" w:color="auto"/>
              <w:bottom w:val="single" w:sz="8" w:space="0" w:color="auto"/>
              <w:right w:val="single" w:sz="8" w:space="0" w:color="auto"/>
            </w:tcBorders>
            <w:shd w:val="clear" w:color="auto" w:fill="C4BD97"/>
            <w:noWrap/>
            <w:tcMar>
              <w:top w:w="0" w:type="dxa"/>
              <w:left w:w="108" w:type="dxa"/>
              <w:bottom w:w="0" w:type="dxa"/>
              <w:right w:w="108" w:type="dxa"/>
            </w:tcMar>
            <w:vAlign w:val="bottom"/>
            <w:hideMark/>
          </w:tcPr>
          <w:p w:rsidR="00881011" w:rsidRDefault="00881011">
            <w:pPr>
              <w:pStyle w:val="NormalWeb"/>
              <w:spacing w:line="284" w:lineRule="atLeast"/>
              <w:jc w:val="center"/>
            </w:pPr>
            <w:r>
              <w:rPr>
                <w:rFonts w:ascii="Calibri" w:hAnsi="Calibri" w:cs="Calibri"/>
                <w:b/>
                <w:bCs/>
                <w:sz w:val="22"/>
                <w:szCs w:val="22"/>
              </w:rPr>
              <w:t>Bank Details of Skill Council for Green Jobs</w:t>
            </w:r>
          </w:p>
        </w:tc>
      </w:tr>
      <w:tr w:rsidR="00881011" w:rsidTr="00881011">
        <w:trPr>
          <w:trHeight w:val="48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81011" w:rsidRDefault="00881011">
            <w:pPr>
              <w:pStyle w:val="NormalWeb"/>
              <w:spacing w:line="284" w:lineRule="atLeast"/>
              <w:jc w:val="both"/>
            </w:pPr>
            <w:r>
              <w:rPr>
                <w:rFonts w:ascii="Calibri" w:hAnsi="Calibri" w:cs="Calibri"/>
                <w:b/>
                <w:bCs/>
                <w:sz w:val="22"/>
                <w:szCs w:val="22"/>
              </w:rPr>
              <w:t>Account title </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1011" w:rsidRDefault="00881011">
            <w:pPr>
              <w:pStyle w:val="NormalWeb"/>
              <w:spacing w:line="284" w:lineRule="atLeast"/>
              <w:jc w:val="both"/>
            </w:pPr>
            <w:r>
              <w:rPr>
                <w:rFonts w:ascii="Calibri" w:hAnsi="Calibri" w:cs="Calibri"/>
                <w:sz w:val="22"/>
                <w:szCs w:val="22"/>
              </w:rPr>
              <w:t>SKILL COUNCIL FOR GREEN JOBS / (SCGJ)</w:t>
            </w:r>
          </w:p>
        </w:tc>
      </w:tr>
      <w:tr w:rsidR="00881011" w:rsidTr="00881011">
        <w:trPr>
          <w:trHeight w:val="495"/>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81011" w:rsidRDefault="00881011">
            <w:pPr>
              <w:pStyle w:val="NormalWeb"/>
              <w:spacing w:line="284" w:lineRule="atLeast"/>
              <w:jc w:val="both"/>
            </w:pPr>
            <w:r>
              <w:rPr>
                <w:rFonts w:ascii="Calibri" w:hAnsi="Calibri" w:cs="Calibri"/>
                <w:b/>
                <w:bCs/>
                <w:sz w:val="22"/>
                <w:szCs w:val="22"/>
              </w:rPr>
              <w:t>Account no </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1011" w:rsidRDefault="00881011">
            <w:pPr>
              <w:pStyle w:val="NormalWeb"/>
              <w:spacing w:line="284" w:lineRule="atLeast"/>
              <w:jc w:val="both"/>
            </w:pPr>
            <w:r>
              <w:rPr>
                <w:rFonts w:ascii="Calibri" w:hAnsi="Calibri" w:cs="Calibri"/>
                <w:sz w:val="22"/>
                <w:szCs w:val="22"/>
              </w:rPr>
              <w:t>50200015188407</w:t>
            </w:r>
          </w:p>
        </w:tc>
      </w:tr>
      <w:tr w:rsidR="00881011" w:rsidTr="00881011">
        <w:trPr>
          <w:trHeight w:val="465"/>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81011" w:rsidRDefault="00881011">
            <w:pPr>
              <w:pStyle w:val="NormalWeb"/>
              <w:spacing w:line="284" w:lineRule="atLeast"/>
              <w:jc w:val="both"/>
            </w:pPr>
            <w:r>
              <w:rPr>
                <w:rFonts w:ascii="Calibri" w:hAnsi="Calibri" w:cs="Calibri"/>
                <w:b/>
                <w:bCs/>
                <w:sz w:val="22"/>
                <w:szCs w:val="22"/>
              </w:rPr>
              <w:t>Account type</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1011" w:rsidRDefault="00881011">
            <w:pPr>
              <w:pStyle w:val="NormalWeb"/>
              <w:spacing w:line="284" w:lineRule="atLeast"/>
              <w:jc w:val="both"/>
            </w:pPr>
            <w:r>
              <w:rPr>
                <w:rFonts w:ascii="Calibri" w:hAnsi="Calibri" w:cs="Calibri"/>
                <w:sz w:val="22"/>
                <w:szCs w:val="22"/>
              </w:rPr>
              <w:t>Current Account</w:t>
            </w:r>
          </w:p>
        </w:tc>
      </w:tr>
      <w:tr w:rsidR="00881011" w:rsidTr="00881011">
        <w:trPr>
          <w:trHeight w:val="51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81011" w:rsidRDefault="00881011">
            <w:pPr>
              <w:pStyle w:val="NormalWeb"/>
              <w:spacing w:line="284" w:lineRule="atLeast"/>
              <w:jc w:val="both"/>
            </w:pPr>
            <w:r>
              <w:rPr>
                <w:rFonts w:ascii="Calibri" w:hAnsi="Calibri" w:cs="Calibri"/>
                <w:b/>
                <w:bCs/>
                <w:sz w:val="22"/>
                <w:szCs w:val="22"/>
              </w:rPr>
              <w:t>IFSC code</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1011" w:rsidRDefault="00881011">
            <w:pPr>
              <w:pStyle w:val="NormalWeb"/>
              <w:spacing w:line="284" w:lineRule="atLeast"/>
              <w:jc w:val="both"/>
            </w:pPr>
            <w:r>
              <w:rPr>
                <w:rFonts w:ascii="Calibri" w:hAnsi="Calibri" w:cs="Calibri"/>
                <w:sz w:val="22"/>
                <w:szCs w:val="22"/>
              </w:rPr>
              <w:t>HDFC0004711</w:t>
            </w:r>
          </w:p>
        </w:tc>
      </w:tr>
      <w:tr w:rsidR="00881011" w:rsidTr="00881011">
        <w:trPr>
          <w:trHeight w:val="6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81011" w:rsidRDefault="00881011">
            <w:pPr>
              <w:pStyle w:val="NormalWeb"/>
              <w:spacing w:line="284" w:lineRule="atLeast"/>
              <w:jc w:val="both"/>
            </w:pPr>
            <w:r>
              <w:rPr>
                <w:rFonts w:ascii="Calibri" w:hAnsi="Calibri" w:cs="Calibri"/>
                <w:b/>
                <w:bCs/>
                <w:sz w:val="22"/>
                <w:szCs w:val="22"/>
              </w:rPr>
              <w:t> </w:t>
            </w:r>
          </w:p>
          <w:p w:rsidR="00881011" w:rsidRDefault="00881011">
            <w:pPr>
              <w:pStyle w:val="NormalWeb"/>
              <w:spacing w:line="284" w:lineRule="atLeast"/>
              <w:jc w:val="both"/>
            </w:pPr>
            <w:r>
              <w:rPr>
                <w:rFonts w:ascii="Calibri" w:hAnsi="Calibri" w:cs="Calibri"/>
                <w:b/>
                <w:bCs/>
                <w:sz w:val="22"/>
                <w:szCs w:val="22"/>
              </w:rPr>
              <w:t>Branch address </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1011" w:rsidRDefault="00881011">
            <w:pPr>
              <w:pStyle w:val="NormalWeb"/>
              <w:spacing w:line="284" w:lineRule="atLeast"/>
              <w:jc w:val="both"/>
            </w:pPr>
            <w:r>
              <w:rPr>
                <w:rFonts w:ascii="Calibri" w:hAnsi="Calibri" w:cs="Calibri"/>
                <w:sz w:val="22"/>
                <w:szCs w:val="22"/>
              </w:rPr>
              <w:t>HDFC bank Ltd, 4/48 Malcha Marg, Shopping Complex, Chanakyapuri, New Delhi- 110021</w:t>
            </w:r>
          </w:p>
        </w:tc>
      </w:tr>
    </w:tbl>
    <w:p w:rsidR="00881011" w:rsidRDefault="00881011" w:rsidP="00881011">
      <w:pPr>
        <w:pStyle w:val="NormalWeb"/>
        <w:rPr>
          <w:lang w:val="en-IN"/>
        </w:rPr>
      </w:pPr>
      <w:r>
        <w:rPr>
          <w:rFonts w:ascii="Calibri" w:hAnsi="Calibri" w:cs="Calibri"/>
          <w:sz w:val="22"/>
          <w:szCs w:val="22"/>
          <w:lang w:val="en-IN"/>
        </w:rPr>
        <w:br/>
        <w:t>Kindly note that only lunch is included in the mentioned fee. The boarding and lodging is the responsibility of the Training Partner / Trainer.</w:t>
      </w:r>
    </w:p>
    <w:p w:rsidR="00EB7888" w:rsidRDefault="00EB7888"/>
    <w:sectPr w:rsidR="00EB7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15"/>
    <w:rsid w:val="00050515"/>
    <w:rsid w:val="0037481A"/>
    <w:rsid w:val="00881011"/>
    <w:rsid w:val="00EB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A5649-3A89-4DEB-95F7-9984D5DC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1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7481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GJDocs">
    <w:name w:val="SCGJ Docs"/>
    <w:basedOn w:val="Heading1"/>
    <w:link w:val="SCGJDocsChar"/>
    <w:qFormat/>
    <w:rsid w:val="0037481A"/>
    <w:rPr>
      <w:color w:val="0D0D0D" w:themeColor="text1" w:themeTint="F2"/>
    </w:rPr>
  </w:style>
  <w:style w:type="character" w:customStyle="1" w:styleId="SCGJDocsChar">
    <w:name w:val="SCGJ Docs Char"/>
    <w:basedOn w:val="Heading1Char"/>
    <w:link w:val="SCGJDocs"/>
    <w:rsid w:val="0037481A"/>
    <w:rPr>
      <w:rFonts w:asciiTheme="majorHAnsi" w:eastAsiaTheme="majorEastAsia" w:hAnsiTheme="majorHAnsi" w:cstheme="majorBidi"/>
      <w:color w:val="0D0D0D" w:themeColor="text1" w:themeTint="F2"/>
      <w:sz w:val="32"/>
      <w:szCs w:val="32"/>
    </w:rPr>
  </w:style>
  <w:style w:type="character" w:customStyle="1" w:styleId="Heading1Char">
    <w:name w:val="Heading 1 Char"/>
    <w:basedOn w:val="DefaultParagraphFont"/>
    <w:link w:val="Heading1"/>
    <w:uiPriority w:val="9"/>
    <w:rsid w:val="0037481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881011"/>
    <w:rPr>
      <w:color w:val="0000FF"/>
      <w:u w:val="single"/>
    </w:rPr>
  </w:style>
  <w:style w:type="paragraph" w:styleId="NormalWeb">
    <w:name w:val="Normal (Web)"/>
    <w:basedOn w:val="Normal"/>
    <w:uiPriority w:val="99"/>
    <w:semiHidden/>
    <w:unhideWhenUsed/>
    <w:rsid w:val="00881011"/>
    <w:pPr>
      <w:spacing w:before="100" w:beforeAutospacing="1" w:after="100" w:afterAutospacing="1"/>
    </w:pPr>
  </w:style>
  <w:style w:type="paragraph" w:customStyle="1" w:styleId="m-8332910839102893513msolistparagraph">
    <w:name w:val="m_-8332910839102893513msolistparagraph"/>
    <w:basedOn w:val="Normal"/>
    <w:uiPriority w:val="99"/>
    <w:semiHidden/>
    <w:rsid w:val="008810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bhash.greenjobs@gmail.com" TargetMode="External"/><Relationship Id="rId5" Type="http://schemas.openxmlformats.org/officeDocument/2006/relationships/hyperlink" Target="mailto:kssravikumar@yahoo.co.in" TargetMode="External"/><Relationship Id="rId4" Type="http://schemas.openxmlformats.org/officeDocument/2006/relationships/hyperlink" Target="mailto:assessment.greenjob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arpo mukherjee</dc:creator>
  <cp:keywords/>
  <dc:description/>
  <cp:lastModifiedBy>arpo mukherjee</cp:lastModifiedBy>
  <cp:revision>2</cp:revision>
  <dcterms:created xsi:type="dcterms:W3CDTF">2018-04-04T06:37:00Z</dcterms:created>
  <dcterms:modified xsi:type="dcterms:W3CDTF">2018-04-04T06:39:00Z</dcterms:modified>
</cp:coreProperties>
</file>